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344"/>
        <w:rPr/>
      </w:pPr>
      <w:r w:rsidDel="00000000" w:rsidR="00000000" w:rsidRPr="00000000">
        <w:rPr>
          <w:rtl w:val="0"/>
        </w:rPr>
        <w:t xml:space="preserve">SUMMER WEEK 2022</w:t>
      </w:r>
    </w:p>
    <w:p w:rsidR="00000000" w:rsidDel="00000000" w:rsidP="00000000" w:rsidRDefault="00000000" w:rsidRPr="00000000" w14:paraId="00000005">
      <w:pPr>
        <w:spacing w:before="251" w:line="278.00000000000006" w:lineRule="auto"/>
        <w:ind w:left="113" w:right="135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AUTORIZZAZIONE INFORMATIVA PER RACCOLTA CONSENSO PER UTILIZZO DOCUMENTAZIONE FOTOGRAFICA e AUDIO-VIDEO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 MAGGIORENNI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043"/>
        </w:tabs>
        <w:spacing w:before="56" w:lineRule="auto"/>
        <w:ind w:left="113" w:firstLine="0"/>
        <w:rPr/>
      </w:pPr>
      <w:r w:rsidDel="00000000" w:rsidR="00000000" w:rsidRPr="00000000">
        <w:rPr>
          <w:rtl w:val="0"/>
        </w:rPr>
        <w:t xml:space="preserve">Io sottoscritta / 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Nata/o a……………………………………………………………………………….. il……………………………………………………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via …………………………………….……….……………………. Città ….………….…………………….. Prov. ….…..…..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presente</w:t>
      </w:r>
    </w:p>
    <w:p w:rsidR="00000000" w:rsidDel="00000000" w:rsidP="00000000" w:rsidRDefault="00000000" w:rsidRPr="00000000" w14:paraId="00000010">
      <w:pPr>
        <w:spacing w:before="67" w:line="300" w:lineRule="auto"/>
        <w:ind w:left="113" w:right="307" w:firstLine="0"/>
        <w:rPr/>
      </w:pPr>
      <w:r w:rsidDel="00000000" w:rsidR="00000000" w:rsidRPr="00000000">
        <w:rPr>
          <w:b w:val="1"/>
          <w:rtl w:val="0"/>
        </w:rPr>
        <w:t xml:space="preserve">dichiaro di voler partecipare a Summer week 2022 </w:t>
      </w:r>
      <w:r w:rsidDel="00000000" w:rsidR="00000000" w:rsidRPr="00000000">
        <w:rPr>
          <w:rtl w:val="0"/>
        </w:rPr>
        <w:t xml:space="preserve">e di assumermi tutte le responsabilità rispetto alla mia condotta anche in riferimento a terzi;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20" w:lineRule="auto"/>
        <w:ind w:left="113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(Barrare la casella)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541"/>
        </w:tabs>
        <w:spacing w:after="0" w:before="0" w:line="273" w:lineRule="auto"/>
        <w:ind w:left="540" w:right="608" w:hanging="428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l’iscrizione alla newsletter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poter ricevere informazioni sulle iniziative del Servizio giovani del Comune di Bergamo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"/>
        </w:tabs>
        <w:spacing w:after="0" w:before="0" w:line="276" w:lineRule="auto"/>
        <w:ind w:left="113" w:right="301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titolo gratuito, senza limiti di tempo, ai sensi del Regolamento UE 679/16 e ai sensi degli artt. 96 e 97 della Legge 22.4.1941, n. 633 s.m.i. (Legge sul diritto d’autore),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Comune di Bergamo, il Consorzio Solco Città Aperta, Hg80 Impresa sociale e CSV Bergamo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Co-Titolari del Trattamento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utilizzare per finalità istituzionali, promozionali e pubblicitarie sulla carta stampata, digitalmente in internet e sui social network, le immagini fotografiche e riprese audio-video, nonché autorizza la conservazione delle stesse fotografie e riprese audio-video negli archivi informatici e prende atto che le finalità di tale utilizzo sono unicamente correlate alle attività del Titolare.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dell'art. 32 del Regolamento UE 679/16 il trattamento dei dati avverrà mediante l'adozione di misure tecniche e organizzative adeguate per garantire un livello di sicurezza adeguato al rischio.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3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autorizzazione potrà essere revocata in ogni tempo con comunicazione per iscritto da presentare al Titolare.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2344" w:right="2346" w:firstLine="0"/>
        <w:jc w:val="center"/>
        <w:rPr/>
      </w:pPr>
      <w:r w:rsidDel="00000000" w:rsidR="00000000" w:rsidRPr="00000000">
        <w:rPr>
          <w:rtl w:val="0"/>
        </w:rPr>
        <w:t xml:space="preserve">INFORMATIVA (ART. 13 DEL REGOLAMENTO UE 679 /16)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" w:right="17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1440" w:top="2160" w:left="1020" w:right="1020" w:header="708" w:footer="125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informa che il trattamento dei dati personali conferiti con la presente autorizzazione saranno trattati con modalità cartacee e informatiche nel rispetto della vigente normativa e dei principi di correttezza, liceità, trasparenza e riservatezza; in tale ottica i dati forniti, ivi incluso il ritratto contenuto nelle fotografie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" w:right="17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suindicate e nelle riprese audio-video, verranno utilizzati esclusivamente per le finalità strettamente connesse e strumentali alle attività del Titolare del trattamento come indicate nella predetta autorizzazione. La prestazione del consenso al trattamento dei dati personali per la suddetta finalità è facoltativa.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13" w:right="17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qualsiasi momento è possibile per gli interessati l'esercizio di tutti i diritti indicati dagli artt. da 15 a 21 del Regolamento UE 679/16 (GDPR), in particolare, la richiesta di cancellazione dell'immagine fotografica e delle riprese audio-video. Il diritto potrà essere esercitato inviando comunicazione scritta al Titolare del trattamento.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Contitolari del Trattamento ai sensi art. 4 comma 7 e art. 24 del Regolamento UE 679/16 sono: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</w:tabs>
        <w:spacing w:after="0" w:before="41" w:line="276" w:lineRule="auto"/>
        <w:ind w:left="113" w:right="238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contitolare Comune di Bergamo, che agisce come punto di contatto unico, all’indirizzo mail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protocollo@cert.comune.bergamo.it,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 inviando una missiva presso la sede legale in Piazza Giacomo Matteotti, 27, 24122 Bergamo (BG). Il Comune si avvale di Data Protection Officer (DPO), che può essere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contattato all’indirizzo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dpo@comune.bergamo.it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</w:tabs>
        <w:spacing w:after="0" w:before="39" w:line="276" w:lineRule="auto"/>
        <w:ind w:left="113" w:right="42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contitolare CONSORZIO SOLCO CITTÀ APERTA - Società Cooperativa Sociale all’indirizzo mail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solcocittaaperta@legalmail.it,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 inviando una missiva presso la sede legale in Via Innocenzo XI, 3, Bergamo (BG). CONSORZIO SOLCO CITTÀ APERTA - Società Cooperativa Sociale si avvale di una referente interna per la privacy, che può essere contattata all’indirizzo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sara.benvenuti@solcocittaaperta.it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</w:tabs>
        <w:spacing w:after="0" w:before="1" w:line="240" w:lineRule="auto"/>
        <w:ind w:left="264" w:right="0" w:hanging="152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contitolare HG80 IMPRESA SOCIALE – soc. coop. Soc. all’indirizzo mail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hg80@pec.it,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 inviando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missiva presso la sede legale in via G. Mazzini, 48 (c/o BD Studio), Bergamo (BG).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48" w:line="276" w:lineRule="auto"/>
        <w:ind w:left="4506" w:right="462" w:hanging="4029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CONSENSO INFORMATO AL TRATTAMENTO DEI DATI PERSONALI (Regolamento UE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679/16)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9"/>
        </w:tabs>
        <w:spacing w:after="0" w:before="57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9"/>
        </w:tabs>
        <w:spacing w:after="0" w:before="56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dopo aver preso visione dell’informativa e compreso i contenuti,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tabs>
          <w:tab w:val="left" w:pos="3250"/>
          <w:tab w:val="left" w:pos="3251"/>
        </w:tabs>
        <w:ind w:left="3250" w:hanging="526.0000000000002"/>
        <w:rPr/>
      </w:pPr>
      <w:r w:rsidDel="00000000" w:rsidR="00000000" w:rsidRPr="00000000">
        <w:rPr>
          <w:rtl w:val="0"/>
        </w:rPr>
        <w:t xml:space="preserve">ACCONSENTONO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0"/>
          <w:tab w:val="left" w:pos="3251"/>
        </w:tabs>
        <w:spacing w:after="0" w:before="28" w:line="240" w:lineRule="auto"/>
        <w:ind w:left="3250" w:right="0" w:hanging="526.000000000000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ACCONSENTONO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56"/>
        </w:tabs>
        <w:spacing w:after="0" w:before="1" w:line="276" w:lineRule="auto"/>
        <w:ind w:left="113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trattamento dei dati personali del minorenne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per le immagini fotografiche e riprese audio-video, con pubblicazione sulla carta stampata, digitalmente in internet e sui social network, ai sensi del Regolamento UE 679/16 per le finalità istituzionali, promozionali e pubblicitarie del Titolare.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3"/>
          <w:tab w:val="left" w:pos="7324"/>
        </w:tabs>
        <w:spacing w:after="0" w:before="56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Bergamo,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98238" y="3779365"/>
                          <a:ext cx="2295525" cy="1270"/>
                        </a:xfrm>
                        <a:custGeom>
                          <a:rect b="b" l="l" r="r" t="t"/>
                          <a:pathLst>
                            <a:path extrusionOk="0" h="120000"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1440" w:top="2160" w:left="1020" w:right="1020" w:header="708" w:footer="12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10210800</wp:posOffset>
              </wp:positionV>
              <wp:extent cx="635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6428" y="3776825"/>
                        <a:ext cx="77914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10210800</wp:posOffset>
              </wp:positionV>
              <wp:extent cx="635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9740900</wp:posOffset>
              </wp:positionV>
              <wp:extent cx="2423795" cy="50927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38865" y="3530128"/>
                        <a:ext cx="24142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12121"/>
                              <w:sz w:val="16"/>
                              <w:vertAlign w:val="baseline"/>
                            </w:rPr>
                            <w:t xml:space="preserve">Servizi Educativi per l'Infanzia, la Genitorialità,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195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12121"/>
                              <w:sz w:val="16"/>
                              <w:vertAlign w:val="baseline"/>
                            </w:rPr>
                            <w:t xml:space="preserve">l'Istruzione e le Politiche Giovanili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94.00000095367432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12121"/>
                              <w:sz w:val="16"/>
                              <w:vertAlign w:val="baseline"/>
                            </w:rPr>
                            <w:t xml:space="preserve">via del Polaresco 15, 24129, Bergamo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95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035/399674 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vertAlign w:val="baseline"/>
                            </w:rPr>
                            <w:t xml:space="preserve">info@giovani.bg.it  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www.giovani.bg.it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9740900</wp:posOffset>
              </wp:positionV>
              <wp:extent cx="2423795" cy="50927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3795" cy="509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718648" cy="1025911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8648" cy="1025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618388" cy="65586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388" cy="655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3250" w:hanging="526"/>
      </w:pPr>
      <w:rPr>
        <w:rFonts w:ascii="Courier New" w:cs="Courier New" w:eastAsia="Courier New" w:hAnsi="Courier New"/>
        <w:sz w:val="24"/>
        <w:szCs w:val="24"/>
      </w:rPr>
    </w:lvl>
    <w:lvl w:ilvl="1">
      <w:start w:val="0"/>
      <w:numFmt w:val="bullet"/>
      <w:lvlText w:val="•"/>
      <w:lvlJc w:val="left"/>
      <w:pPr>
        <w:ind w:left="3920" w:hanging="526"/>
      </w:pPr>
      <w:rPr/>
    </w:lvl>
    <w:lvl w:ilvl="2">
      <w:start w:val="0"/>
      <w:numFmt w:val="bullet"/>
      <w:lvlText w:val="•"/>
      <w:lvlJc w:val="left"/>
      <w:pPr>
        <w:ind w:left="4581" w:hanging="526"/>
      </w:pPr>
      <w:rPr/>
    </w:lvl>
    <w:lvl w:ilvl="3">
      <w:start w:val="0"/>
      <w:numFmt w:val="bullet"/>
      <w:lvlText w:val="•"/>
      <w:lvlJc w:val="left"/>
      <w:pPr>
        <w:ind w:left="5241" w:hanging="526"/>
      </w:pPr>
      <w:rPr/>
    </w:lvl>
    <w:lvl w:ilvl="4">
      <w:start w:val="0"/>
      <w:numFmt w:val="bullet"/>
      <w:lvlText w:val="•"/>
      <w:lvlJc w:val="left"/>
      <w:pPr>
        <w:ind w:left="5902" w:hanging="526"/>
      </w:pPr>
      <w:rPr/>
    </w:lvl>
    <w:lvl w:ilvl="5">
      <w:start w:val="0"/>
      <w:numFmt w:val="bullet"/>
      <w:lvlText w:val="•"/>
      <w:lvlJc w:val="left"/>
      <w:pPr>
        <w:ind w:left="6563" w:hanging="526.0000000000009"/>
      </w:pPr>
      <w:rPr/>
    </w:lvl>
    <w:lvl w:ilvl="6">
      <w:start w:val="0"/>
      <w:numFmt w:val="bullet"/>
      <w:lvlText w:val="•"/>
      <w:lvlJc w:val="left"/>
      <w:pPr>
        <w:ind w:left="7223" w:hanging="526.0000000000009"/>
      </w:pPr>
      <w:rPr/>
    </w:lvl>
    <w:lvl w:ilvl="7">
      <w:start w:val="0"/>
      <w:numFmt w:val="bullet"/>
      <w:lvlText w:val="•"/>
      <w:lvlJc w:val="left"/>
      <w:pPr>
        <w:ind w:left="7884" w:hanging="526"/>
      </w:pPr>
      <w:rPr/>
    </w:lvl>
    <w:lvl w:ilvl="8">
      <w:start w:val="0"/>
      <w:numFmt w:val="bullet"/>
      <w:lvlText w:val="•"/>
      <w:lvlJc w:val="left"/>
      <w:pPr>
        <w:ind w:left="8545" w:hanging="526"/>
      </w:pPr>
      <w:rPr/>
    </w:lvl>
  </w:abstractNum>
  <w:abstractNum w:abstractNumId="2">
    <w:lvl w:ilvl="0">
      <w:start w:val="0"/>
      <w:numFmt w:val="bullet"/>
      <w:lvlText w:val="◻"/>
      <w:lvlJc w:val="left"/>
      <w:pPr>
        <w:ind w:left="540" w:hanging="428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428"/>
      </w:pPr>
      <w:rPr/>
    </w:lvl>
    <w:lvl w:ilvl="2">
      <w:start w:val="0"/>
      <w:numFmt w:val="bullet"/>
      <w:lvlText w:val="•"/>
      <w:lvlJc w:val="left"/>
      <w:pPr>
        <w:ind w:left="2405" w:hanging="428"/>
      </w:pPr>
      <w:rPr/>
    </w:lvl>
    <w:lvl w:ilvl="3">
      <w:start w:val="0"/>
      <w:numFmt w:val="bullet"/>
      <w:lvlText w:val="•"/>
      <w:lvlJc w:val="left"/>
      <w:pPr>
        <w:ind w:left="3337" w:hanging="428"/>
      </w:pPr>
      <w:rPr/>
    </w:lvl>
    <w:lvl w:ilvl="4">
      <w:start w:val="0"/>
      <w:numFmt w:val="bullet"/>
      <w:lvlText w:val="•"/>
      <w:lvlJc w:val="left"/>
      <w:pPr>
        <w:ind w:left="4270" w:hanging="428"/>
      </w:pPr>
      <w:rPr/>
    </w:lvl>
    <w:lvl w:ilvl="5">
      <w:start w:val="0"/>
      <w:numFmt w:val="bullet"/>
      <w:lvlText w:val="•"/>
      <w:lvlJc w:val="left"/>
      <w:pPr>
        <w:ind w:left="5203" w:hanging="428.0000000000009"/>
      </w:pPr>
      <w:rPr/>
    </w:lvl>
    <w:lvl w:ilvl="6">
      <w:start w:val="0"/>
      <w:numFmt w:val="bullet"/>
      <w:lvlText w:val="•"/>
      <w:lvlJc w:val="left"/>
      <w:pPr>
        <w:ind w:left="6135" w:hanging="428"/>
      </w:pPr>
      <w:rPr/>
    </w:lvl>
    <w:lvl w:ilvl="7">
      <w:start w:val="0"/>
      <w:numFmt w:val="bullet"/>
      <w:lvlText w:val="•"/>
      <w:lvlJc w:val="left"/>
      <w:pPr>
        <w:ind w:left="7068" w:hanging="428"/>
      </w:pPr>
      <w:rPr/>
    </w:lvl>
    <w:lvl w:ilvl="8">
      <w:start w:val="0"/>
      <w:numFmt w:val="bullet"/>
      <w:lvlText w:val="•"/>
      <w:lvlJc w:val="left"/>
      <w:pPr>
        <w:ind w:left="8001" w:hanging="427.9999999999991"/>
      </w:pPr>
      <w:rPr/>
    </w:lvl>
  </w:abstractNum>
  <w:abstractNum w:abstractNumId="3">
    <w:lvl w:ilvl="0">
      <w:start w:val="0"/>
      <w:numFmt w:val="bullet"/>
      <w:lvlText w:val=""/>
      <w:lvlJc w:val="left"/>
      <w:pPr>
        <w:ind w:left="113" w:hanging="360"/>
      </w:pPr>
      <w:rPr/>
    </w:lvl>
    <w:lvl w:ilvl="1">
      <w:start w:val="0"/>
      <w:numFmt w:val="bullet"/>
      <w:lvlText w:val="•"/>
      <w:lvlJc w:val="left"/>
      <w:pPr>
        <w:ind w:left="1094" w:hanging="360"/>
      </w:pPr>
      <w:rPr/>
    </w:lvl>
    <w:lvl w:ilvl="2">
      <w:start w:val="0"/>
      <w:numFmt w:val="bullet"/>
      <w:lvlText w:val="•"/>
      <w:lvlJc w:val="left"/>
      <w:pPr>
        <w:ind w:left="2069" w:hanging="360"/>
      </w:pPr>
      <w:rPr/>
    </w:lvl>
    <w:lvl w:ilvl="3">
      <w:start w:val="0"/>
      <w:numFmt w:val="bullet"/>
      <w:lvlText w:val="•"/>
      <w:lvlJc w:val="left"/>
      <w:pPr>
        <w:ind w:left="3043" w:hanging="360"/>
      </w:pPr>
      <w:rPr/>
    </w:lvl>
    <w:lvl w:ilvl="4">
      <w:start w:val="0"/>
      <w:numFmt w:val="bullet"/>
      <w:lvlText w:val="•"/>
      <w:lvlJc w:val="left"/>
      <w:pPr>
        <w:ind w:left="4018" w:hanging="360"/>
      </w:pPr>
      <w:rPr/>
    </w:lvl>
    <w:lvl w:ilvl="5">
      <w:start w:val="0"/>
      <w:numFmt w:val="bullet"/>
      <w:lvlText w:val="•"/>
      <w:lvlJc w:val="left"/>
      <w:pPr>
        <w:ind w:left="4993" w:hanging="360"/>
      </w:pPr>
      <w:rPr/>
    </w:lvl>
    <w:lvl w:ilvl="6">
      <w:start w:val="0"/>
      <w:numFmt w:val="bullet"/>
      <w:lvlText w:val="•"/>
      <w:lvlJc w:val="left"/>
      <w:pPr>
        <w:ind w:left="5967" w:hanging="360"/>
      </w:pPr>
      <w:rPr/>
    </w:lvl>
    <w:lvl w:ilvl="7">
      <w:start w:val="0"/>
      <w:numFmt w:val="bullet"/>
      <w:lvlText w:val="•"/>
      <w:lvlJc w:val="left"/>
      <w:pPr>
        <w:ind w:left="6942" w:hanging="360"/>
      </w:pPr>
      <w:rPr/>
    </w:lvl>
    <w:lvl w:ilvl="8">
      <w:start w:val="0"/>
      <w:numFmt w:val="bullet"/>
      <w:lvlText w:val="•"/>
      <w:lvlJc w:val="left"/>
      <w:pPr>
        <w:ind w:left="791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3" w:hanging="526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2344" w:right="2344"/>
      <w:jc w:val="center"/>
    </w:pPr>
    <w:rPr>
      <w:b w:val="1"/>
      <w:sz w:val="28"/>
      <w:szCs w:val="28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ind w:left="473" w:hanging="526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0"/>
    <w:qFormat w:val="1"/>
    <w:pPr>
      <w:spacing w:before="44"/>
      <w:ind w:left="2344" w:right="2344"/>
      <w:jc w:val="center"/>
    </w:pPr>
    <w:rPr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1"/>
    <w:qFormat w:val="1"/>
    <w:pPr>
      <w:ind w:left="113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po@comune.bergamo.it" TargetMode="External"/><Relationship Id="rId10" Type="http://schemas.openxmlformats.org/officeDocument/2006/relationships/hyperlink" Target="mailto:dpo@comune.bergamo.it" TargetMode="External"/><Relationship Id="rId13" Type="http://schemas.openxmlformats.org/officeDocument/2006/relationships/hyperlink" Target="mailto:sara.benvenuti@solcocittaaperta.it" TargetMode="External"/><Relationship Id="rId12" Type="http://schemas.openxmlformats.org/officeDocument/2006/relationships/hyperlink" Target="mailto:solcocittaaperta@legalmail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tocollo@cert.comune.bergamo.it" TargetMode="External"/><Relationship Id="rId15" Type="http://schemas.openxmlformats.org/officeDocument/2006/relationships/hyperlink" Target="mailto:hg80@pec.it" TargetMode="External"/><Relationship Id="rId14" Type="http://schemas.openxmlformats.org/officeDocument/2006/relationships/hyperlink" Target="mailto:sara.benvenuti@solcocittaaperta.it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TCfefSLnnqk6Yst8nQFYnWHFA==">AMUW2mV1/Z+N+vI4C45cuStt9UWbMu4hjJ3wdCGxOAYitzPaEafBJdNX4O7lD0rnrpiUXhh2Fo/hh7gwvgSB3Ram/mp2mIDfM57H+SW/Vaq5vsY0HOjIF/wKbcRgItxNgJpHQXN4pE9+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2022-06-01T09:21:00Z</dcterms:created>
  <dc:creator>jazmin.corilla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2022-06-01T00:00:00Z</vt:filetime>
  </property>
</Properties>
</file>